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F" w:rsidRPr="00F5080F" w:rsidRDefault="00F5080F" w:rsidP="00E01706">
      <w:pPr>
        <w:rPr>
          <w:rFonts w:ascii="ITC Zapf Chancery" w:hAnsi="ITC Zapf Chancery"/>
          <w:b/>
          <w:sz w:val="52"/>
          <w:szCs w:val="52"/>
        </w:rPr>
      </w:pPr>
      <w:r w:rsidRPr="00F5080F">
        <w:rPr>
          <w:rFonts w:ascii="ITC Zapf Chancery" w:hAnsi="ITC Zapf Chancery"/>
          <w:b/>
          <w:sz w:val="52"/>
          <w:szCs w:val="52"/>
        </w:rPr>
        <w:t xml:space="preserve">Obecní úřad Zadní Chodov </w:t>
      </w:r>
    </w:p>
    <w:p w:rsidR="003408D2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 xml:space="preserve">Vás srdečně zve </w:t>
      </w:r>
      <w:r w:rsidR="009C0F67">
        <w:rPr>
          <w:rFonts w:ascii="ITC Zapf Chancery" w:hAnsi="ITC Zapf Chancery"/>
          <w:sz w:val="52"/>
          <w:szCs w:val="52"/>
        </w:rPr>
        <w:t xml:space="preserve">na muzikál </w:t>
      </w:r>
      <w:r w:rsidR="003408D2">
        <w:rPr>
          <w:rFonts w:ascii="ITC Zapf Chancery" w:hAnsi="ITC Zapf Chancery"/>
          <w:sz w:val="52"/>
          <w:szCs w:val="52"/>
        </w:rPr>
        <w:t>IAGO</w:t>
      </w:r>
      <w:r w:rsidRPr="00F5080F">
        <w:rPr>
          <w:rFonts w:ascii="ITC Zapf Chancery" w:hAnsi="ITC Zapf Chancery"/>
          <w:sz w:val="52"/>
          <w:szCs w:val="52"/>
        </w:rPr>
        <w:t xml:space="preserve"> </w:t>
      </w:r>
    </w:p>
    <w:p w:rsid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19ACE1A9" wp14:editId="1859DE19">
            <wp:simplePos x="0" y="0"/>
            <wp:positionH relativeFrom="column">
              <wp:posOffset>-85725</wp:posOffset>
            </wp:positionH>
            <wp:positionV relativeFrom="paragraph">
              <wp:posOffset>240665</wp:posOffset>
            </wp:positionV>
            <wp:extent cx="3838575" cy="3495675"/>
            <wp:effectExtent l="0" t="0" r="9525" b="9525"/>
            <wp:wrapNone/>
            <wp:docPr id="1" name="Obrázek 1" descr="C:\Users\Admin\Desktop\iago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ago-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</w:p>
    <w:p w:rsidR="00F5080F" w:rsidRP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>Kdy:</w:t>
      </w:r>
      <w:r>
        <w:rPr>
          <w:rFonts w:ascii="ITC Zapf Chancery" w:hAnsi="ITC Zapf Chancery"/>
          <w:b/>
          <w:sz w:val="52"/>
          <w:szCs w:val="52"/>
        </w:rPr>
        <w:tab/>
        <w:t>28</w:t>
      </w:r>
      <w:r w:rsidR="00F5080F" w:rsidRPr="00F5080F">
        <w:rPr>
          <w:rFonts w:ascii="ITC Zapf Chancery" w:hAnsi="ITC Zapf Chancery"/>
          <w:b/>
          <w:sz w:val="52"/>
          <w:szCs w:val="52"/>
        </w:rPr>
        <w:t>.</w:t>
      </w:r>
      <w:r w:rsidR="00AA5809">
        <w:rPr>
          <w:rFonts w:ascii="ITC Zapf Chancery" w:hAnsi="ITC Zapf Chancery"/>
          <w:b/>
          <w:sz w:val="52"/>
          <w:szCs w:val="52"/>
        </w:rPr>
        <w:t xml:space="preserve"> </w:t>
      </w:r>
      <w:r>
        <w:rPr>
          <w:rFonts w:ascii="ITC Zapf Chancery" w:hAnsi="ITC Zapf Chancery"/>
          <w:b/>
          <w:sz w:val="52"/>
          <w:szCs w:val="52"/>
        </w:rPr>
        <w:t>říj</w:t>
      </w:r>
      <w:r w:rsidR="009C0F67">
        <w:rPr>
          <w:rFonts w:ascii="ITC Zapf Chancery" w:hAnsi="ITC Zapf Chancery"/>
          <w:b/>
          <w:sz w:val="52"/>
          <w:szCs w:val="52"/>
        </w:rPr>
        <w:t>na 2017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v</w:t>
      </w:r>
      <w:r w:rsidR="009C0F67">
        <w:rPr>
          <w:rFonts w:ascii="ITC Zapf Chancery" w:hAnsi="ITC Zapf Chancery"/>
          <w:b/>
          <w:sz w:val="52"/>
          <w:szCs w:val="52"/>
        </w:rPr>
        <w:t>e 14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hodin</w:t>
      </w:r>
    </w:p>
    <w:p w:rsidR="00F5080F" w:rsidRDefault="009C0F67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 w:rsidR="00F5080F" w:rsidRPr="00F5080F">
        <w:rPr>
          <w:rFonts w:ascii="ITC Zapf Chancery" w:hAnsi="ITC Zapf Chancery"/>
          <w:b/>
          <w:sz w:val="52"/>
          <w:szCs w:val="52"/>
        </w:rPr>
        <w:t>Kde:</w:t>
      </w:r>
      <w:r w:rsidR="00F5080F" w:rsidRPr="00F5080F">
        <w:rPr>
          <w:rFonts w:ascii="ITC Zapf Chancery" w:hAnsi="ITC Zapf Chancery"/>
          <w:b/>
          <w:sz w:val="52"/>
          <w:szCs w:val="52"/>
        </w:rPr>
        <w:tab/>
        <w:t>Praha</w:t>
      </w:r>
      <w:r>
        <w:rPr>
          <w:rFonts w:ascii="ITC Zapf Chancery" w:hAnsi="ITC Zapf Chancery"/>
          <w:b/>
          <w:sz w:val="52"/>
          <w:szCs w:val="52"/>
        </w:rPr>
        <w:t xml:space="preserve"> divadlo </w:t>
      </w:r>
      <w:proofErr w:type="spellStart"/>
      <w:r>
        <w:rPr>
          <w:rFonts w:ascii="ITC Zapf Chancery" w:hAnsi="ITC Zapf Chancery"/>
          <w:b/>
          <w:sz w:val="52"/>
          <w:szCs w:val="52"/>
        </w:rPr>
        <w:t>Hybernia</w:t>
      </w:r>
      <w:proofErr w:type="spellEnd"/>
    </w:p>
    <w:p w:rsidR="00F5080F" w:rsidRDefault="00F5080F" w:rsidP="00E01706">
      <w:pPr>
        <w:rPr>
          <w:rFonts w:ascii="ITC Zapf Chancery" w:hAnsi="ITC Zapf Chancery"/>
          <w:b/>
          <w:sz w:val="52"/>
          <w:szCs w:val="52"/>
        </w:rPr>
      </w:pPr>
    </w:p>
    <w:p w:rsidR="00F5080F" w:rsidRPr="00F5080F" w:rsidRDefault="003408D2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</w:p>
    <w:p w:rsid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633D9EED" wp14:editId="4E06C9EE">
            <wp:simplePos x="0" y="0"/>
            <wp:positionH relativeFrom="column">
              <wp:posOffset>5905500</wp:posOffset>
            </wp:positionH>
            <wp:positionV relativeFrom="paragraph">
              <wp:posOffset>33020</wp:posOffset>
            </wp:positionV>
            <wp:extent cx="1895475" cy="1358265"/>
            <wp:effectExtent l="0" t="0" r="9525" b="0"/>
            <wp:wrapNone/>
            <wp:docPr id="2" name="Obrázek 2" descr="C:\Users\Admin\Desktop\77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7-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5080F" w:rsidRPr="00F5080F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>Předprodej vstupenek na OÚ</w:t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-5378450</wp:posOffset>
            </wp:positionV>
            <wp:extent cx="2296160" cy="1543050"/>
            <wp:effectExtent l="0" t="0" r="8890" b="0"/>
            <wp:wrapNone/>
            <wp:docPr id="5" name="Obrázek 5" descr="C:\Users\Admin\Desktop\74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4-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0F" w:rsidRPr="00995C20" w:rsidRDefault="00F5080F">
      <w:pPr>
        <w:rPr>
          <w:rFonts w:ascii="ITC Zapf Chancery" w:hAnsi="ITC Zapf Chancery"/>
          <w:b/>
          <w:sz w:val="52"/>
          <w:szCs w:val="52"/>
        </w:rPr>
      </w:pPr>
      <w:r w:rsidRPr="00F5080F">
        <w:rPr>
          <w:rFonts w:ascii="ITC Zapf Chancery" w:hAnsi="ITC Zapf Chancery"/>
          <w:b/>
          <w:sz w:val="52"/>
          <w:szCs w:val="52"/>
        </w:rPr>
        <w:t>Cena vstupenky 450,-- Kč</w:t>
      </w:r>
    </w:p>
    <w:sectPr w:rsidR="00F5080F" w:rsidRPr="00995C20" w:rsidSect="00F5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1"/>
    <w:rsid w:val="00110B35"/>
    <w:rsid w:val="003408D2"/>
    <w:rsid w:val="00672311"/>
    <w:rsid w:val="00995C20"/>
    <w:rsid w:val="009C0F67"/>
    <w:rsid w:val="00AA5809"/>
    <w:rsid w:val="00D70676"/>
    <w:rsid w:val="00E01706"/>
    <w:rsid w:val="00F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2017-09-25T10:20:00Z</cp:lastPrinted>
  <dcterms:created xsi:type="dcterms:W3CDTF">2017-09-25T10:20:00Z</dcterms:created>
  <dcterms:modified xsi:type="dcterms:W3CDTF">2017-09-25T10:20:00Z</dcterms:modified>
</cp:coreProperties>
</file>