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0F" w:rsidRPr="00F5080F" w:rsidRDefault="00024213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 wp14:anchorId="05836953" wp14:editId="1D6C5AEA">
            <wp:simplePos x="0" y="0"/>
            <wp:positionH relativeFrom="column">
              <wp:posOffset>6524625</wp:posOffset>
            </wp:positionH>
            <wp:positionV relativeFrom="paragraph">
              <wp:posOffset>0</wp:posOffset>
            </wp:positionV>
            <wp:extent cx="2686050" cy="1789430"/>
            <wp:effectExtent l="0" t="0" r="0" b="1270"/>
            <wp:wrapNone/>
            <wp:docPr id="3" name="Obrázek 3" descr="C:\Users\Admin\Desktop\sd1502_evita_00839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d1502_evita_00839-ed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Obecní úřad Zadní Chodov </w:t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</w:p>
    <w:p w:rsidR="003408D2" w:rsidRDefault="00F5080F" w:rsidP="00E01706">
      <w:pPr>
        <w:rPr>
          <w:rFonts w:ascii="ITC Zapf Chancery" w:hAnsi="ITC Zapf Chancery"/>
          <w:sz w:val="52"/>
          <w:szCs w:val="52"/>
        </w:rPr>
      </w:pPr>
      <w:r w:rsidRPr="00F5080F">
        <w:rPr>
          <w:rFonts w:ascii="ITC Zapf Chancery" w:hAnsi="ITC Zapf Chancery"/>
          <w:sz w:val="52"/>
          <w:szCs w:val="52"/>
        </w:rPr>
        <w:t xml:space="preserve">Vás srdečně zve </w:t>
      </w:r>
      <w:r w:rsidR="009C0F67">
        <w:rPr>
          <w:rFonts w:ascii="ITC Zapf Chancery" w:hAnsi="ITC Zapf Chancery"/>
          <w:sz w:val="52"/>
          <w:szCs w:val="52"/>
        </w:rPr>
        <w:t xml:space="preserve">na muzikál </w:t>
      </w:r>
      <w:r w:rsidR="00024213">
        <w:rPr>
          <w:rFonts w:ascii="ITC Zapf Chancery" w:hAnsi="ITC Zapf Chancery"/>
          <w:sz w:val="52"/>
          <w:szCs w:val="52"/>
        </w:rPr>
        <w:t>EVITA</w:t>
      </w:r>
      <w:r w:rsidRPr="00F5080F">
        <w:rPr>
          <w:rFonts w:ascii="ITC Zapf Chancery" w:hAnsi="ITC Zapf Chancery"/>
          <w:sz w:val="52"/>
          <w:szCs w:val="52"/>
        </w:rPr>
        <w:t xml:space="preserve"> </w:t>
      </w:r>
    </w:p>
    <w:p w:rsidR="003408D2" w:rsidRDefault="00024213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noProof/>
          <w:sz w:val="52"/>
          <w:szCs w:val="52"/>
          <w:lang w:eastAsia="cs-CZ"/>
        </w:rPr>
        <w:drawing>
          <wp:anchor distT="0" distB="0" distL="114300" distR="114300" simplePos="0" relativeHeight="251663360" behindDoc="1" locked="0" layoutInCell="1" allowOverlap="1" wp14:anchorId="60E87A9A" wp14:editId="51B45D9B">
            <wp:simplePos x="0" y="0"/>
            <wp:positionH relativeFrom="column">
              <wp:posOffset>-66675</wp:posOffset>
            </wp:positionH>
            <wp:positionV relativeFrom="paragraph">
              <wp:posOffset>281305</wp:posOffset>
            </wp:positionV>
            <wp:extent cx="4333875" cy="3181350"/>
            <wp:effectExtent l="0" t="0" r="9525" b="0"/>
            <wp:wrapNone/>
            <wp:docPr id="4" name="Obrázek 4" descr="C:\Users\Admin\Desktop\evita-graf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vita-grafi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8D2" w:rsidRDefault="003408D2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</w:p>
    <w:p w:rsidR="00F5080F" w:rsidRPr="003408D2" w:rsidRDefault="003408D2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>Kdy:</w:t>
      </w:r>
      <w:r>
        <w:rPr>
          <w:rFonts w:ascii="ITC Zapf Chancery" w:hAnsi="ITC Zapf Chancery"/>
          <w:b/>
          <w:sz w:val="52"/>
          <w:szCs w:val="52"/>
        </w:rPr>
        <w:tab/>
        <w:t>28</w:t>
      </w:r>
      <w:r w:rsidR="00F5080F" w:rsidRPr="00F5080F">
        <w:rPr>
          <w:rFonts w:ascii="ITC Zapf Chancery" w:hAnsi="ITC Zapf Chancery"/>
          <w:b/>
          <w:sz w:val="52"/>
          <w:szCs w:val="52"/>
        </w:rPr>
        <w:t>.</w:t>
      </w:r>
      <w:r w:rsidR="00AA5809">
        <w:rPr>
          <w:rFonts w:ascii="ITC Zapf Chancery" w:hAnsi="ITC Zapf Chancery"/>
          <w:b/>
          <w:sz w:val="52"/>
          <w:szCs w:val="52"/>
        </w:rPr>
        <w:t xml:space="preserve"> </w:t>
      </w:r>
      <w:r w:rsidR="00024213">
        <w:rPr>
          <w:rFonts w:ascii="ITC Zapf Chancery" w:hAnsi="ITC Zapf Chancery"/>
          <w:b/>
          <w:sz w:val="52"/>
          <w:szCs w:val="52"/>
        </w:rPr>
        <w:t>dubna 2018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v</w:t>
      </w:r>
      <w:r w:rsidR="009C0F67">
        <w:rPr>
          <w:rFonts w:ascii="ITC Zapf Chancery" w:hAnsi="ITC Zapf Chancery"/>
          <w:b/>
          <w:sz w:val="52"/>
          <w:szCs w:val="52"/>
        </w:rPr>
        <w:t>e 14</w:t>
      </w:r>
      <w:r w:rsidR="00F5080F" w:rsidRPr="00F5080F">
        <w:rPr>
          <w:rFonts w:ascii="ITC Zapf Chancery" w:hAnsi="ITC Zapf Chancery"/>
          <w:b/>
          <w:sz w:val="52"/>
          <w:szCs w:val="52"/>
        </w:rPr>
        <w:t xml:space="preserve"> hodin</w:t>
      </w:r>
    </w:p>
    <w:p w:rsidR="00F5080F" w:rsidRDefault="009C0F67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 w:rsidR="00F5080F" w:rsidRPr="00F5080F">
        <w:rPr>
          <w:rFonts w:ascii="ITC Zapf Chancery" w:hAnsi="ITC Zapf Chancery"/>
          <w:b/>
          <w:sz w:val="52"/>
          <w:szCs w:val="52"/>
        </w:rPr>
        <w:t>Kde:</w:t>
      </w:r>
      <w:r w:rsidR="00F5080F" w:rsidRPr="00F5080F">
        <w:rPr>
          <w:rFonts w:ascii="ITC Zapf Chancery" w:hAnsi="ITC Zapf Chancery"/>
          <w:b/>
          <w:sz w:val="52"/>
          <w:szCs w:val="52"/>
        </w:rPr>
        <w:tab/>
        <w:t>Praha</w:t>
      </w:r>
      <w:r>
        <w:rPr>
          <w:rFonts w:ascii="ITC Zapf Chancery" w:hAnsi="ITC Zapf Chancery"/>
          <w:b/>
          <w:sz w:val="52"/>
          <w:szCs w:val="52"/>
        </w:rPr>
        <w:t xml:space="preserve"> </w:t>
      </w:r>
      <w:r w:rsidR="00024213">
        <w:rPr>
          <w:rFonts w:ascii="ITC Zapf Chancery" w:hAnsi="ITC Zapf Chancery"/>
          <w:b/>
          <w:sz w:val="52"/>
          <w:szCs w:val="52"/>
        </w:rPr>
        <w:t>Studio DVA</w:t>
      </w:r>
    </w:p>
    <w:p w:rsidR="00F5080F" w:rsidRDefault="00024213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noProof/>
          <w:sz w:val="52"/>
          <w:szCs w:val="52"/>
          <w:lang w:eastAsia="cs-CZ"/>
        </w:rPr>
        <w:drawing>
          <wp:anchor distT="0" distB="0" distL="114300" distR="114300" simplePos="0" relativeHeight="251664384" behindDoc="1" locked="0" layoutInCell="1" allowOverlap="1" wp14:anchorId="5DD515A7" wp14:editId="52ACA2D9">
            <wp:simplePos x="0" y="0"/>
            <wp:positionH relativeFrom="column">
              <wp:posOffset>6638925</wp:posOffset>
            </wp:positionH>
            <wp:positionV relativeFrom="paragraph">
              <wp:posOffset>62864</wp:posOffset>
            </wp:positionV>
            <wp:extent cx="2676525" cy="3286125"/>
            <wp:effectExtent l="0" t="0" r="9525" b="9525"/>
            <wp:wrapNone/>
            <wp:docPr id="6" name="Obrázek 6" descr="C:\Users\Admin\Desktop\sd1502_evita_0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d1502_evita_000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0F" w:rsidRPr="00F5080F" w:rsidRDefault="003408D2" w:rsidP="00E01706">
      <w:pPr>
        <w:rPr>
          <w:rFonts w:ascii="ITC Zapf Chancery" w:hAnsi="ITC Zapf Chancery"/>
          <w:b/>
          <w:sz w:val="52"/>
          <w:szCs w:val="52"/>
        </w:rPr>
      </w:pP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  <w:r>
        <w:rPr>
          <w:rFonts w:ascii="ITC Zapf Chancery" w:hAnsi="ITC Zapf Chancery"/>
          <w:b/>
          <w:sz w:val="52"/>
          <w:szCs w:val="52"/>
        </w:rPr>
        <w:tab/>
      </w:r>
    </w:p>
    <w:p w:rsidR="003408D2" w:rsidRDefault="00024213" w:rsidP="00E01706">
      <w:pPr>
        <w:rPr>
          <w:rFonts w:ascii="ITC Zapf Chancery" w:hAnsi="ITC Zapf Chancery"/>
          <w:sz w:val="52"/>
          <w:szCs w:val="52"/>
        </w:rPr>
      </w:pP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  <w:r>
        <w:rPr>
          <w:rFonts w:ascii="ITC Zapf Chancery" w:hAnsi="ITC Zapf Chancery"/>
          <w:sz w:val="52"/>
          <w:szCs w:val="52"/>
        </w:rPr>
        <w:tab/>
      </w:r>
    </w:p>
    <w:p w:rsidR="00F5080F" w:rsidRPr="00F5080F" w:rsidRDefault="00F5080F" w:rsidP="00E01706">
      <w:pPr>
        <w:rPr>
          <w:rFonts w:ascii="ITC Zapf Chancery" w:hAnsi="ITC Zapf Chancery"/>
          <w:sz w:val="52"/>
          <w:szCs w:val="52"/>
        </w:rPr>
      </w:pPr>
      <w:r w:rsidRPr="00F5080F">
        <w:rPr>
          <w:rFonts w:ascii="ITC Zapf Chancery" w:hAnsi="ITC Zapf Chancery"/>
          <w:sz w:val="52"/>
          <w:szCs w:val="52"/>
        </w:rPr>
        <w:t>Předprodej vstupenek na OÚ</w:t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bookmarkStart w:id="0" w:name="_GoBack"/>
      <w:bookmarkEnd w:id="0"/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  <w:r w:rsidR="003408D2">
        <w:rPr>
          <w:rFonts w:ascii="ITC Zapf Chancery" w:hAnsi="ITC Zapf Chancery"/>
          <w:sz w:val="52"/>
          <w:szCs w:val="52"/>
        </w:rPr>
        <w:tab/>
      </w:r>
    </w:p>
    <w:p w:rsidR="00F5080F" w:rsidRPr="00995C20" w:rsidRDefault="00F5080F">
      <w:pPr>
        <w:rPr>
          <w:rFonts w:ascii="ITC Zapf Chancery" w:hAnsi="ITC Zapf Chancery"/>
          <w:b/>
          <w:sz w:val="52"/>
          <w:szCs w:val="52"/>
        </w:rPr>
      </w:pPr>
      <w:r w:rsidRPr="00F5080F">
        <w:rPr>
          <w:rFonts w:ascii="ITC Zapf Chancery" w:hAnsi="ITC Zapf Chancery"/>
          <w:b/>
          <w:sz w:val="52"/>
          <w:szCs w:val="52"/>
        </w:rPr>
        <w:t>Cena vstupenky 450,-- Kč</w:t>
      </w:r>
    </w:p>
    <w:sectPr w:rsidR="00F5080F" w:rsidRPr="00995C20" w:rsidSect="00F508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1"/>
    <w:rsid w:val="00024213"/>
    <w:rsid w:val="00110B35"/>
    <w:rsid w:val="003408D2"/>
    <w:rsid w:val="00672311"/>
    <w:rsid w:val="00995C20"/>
    <w:rsid w:val="009C0F67"/>
    <w:rsid w:val="00AA5809"/>
    <w:rsid w:val="00D70676"/>
    <w:rsid w:val="00E01706"/>
    <w:rsid w:val="00F5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2017-09-25T10:20:00Z</cp:lastPrinted>
  <dcterms:created xsi:type="dcterms:W3CDTF">2018-02-05T11:46:00Z</dcterms:created>
  <dcterms:modified xsi:type="dcterms:W3CDTF">2018-02-05T11:46:00Z</dcterms:modified>
</cp:coreProperties>
</file>